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E04" w14:textId="77777777"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4D158F">
        <w:rPr>
          <w:rFonts w:ascii="Times New Roman" w:hAnsi="Times New Roman" w:cs="Times New Roman"/>
          <w:sz w:val="20"/>
          <w:szCs w:val="20"/>
        </w:rPr>
        <w:t xml:space="preserve">članka  72. </w:t>
      </w:r>
      <w:r w:rsidRPr="00C91FF5">
        <w:rPr>
          <w:rFonts w:ascii="Times New Roman" w:hAnsi="Times New Roman" w:cs="Times New Roman"/>
          <w:sz w:val="20"/>
          <w:szCs w:val="20"/>
        </w:rPr>
        <w:t xml:space="preserve">Statuta </w:t>
      </w:r>
      <w:r w:rsidR="004D158F">
        <w:rPr>
          <w:rFonts w:ascii="Times New Roman" w:hAnsi="Times New Roman" w:cs="Times New Roman"/>
          <w:sz w:val="20"/>
          <w:szCs w:val="20"/>
        </w:rPr>
        <w:t>Osnovne škole Gruda</w:t>
      </w:r>
      <w:r w:rsidRPr="00C91FF5">
        <w:rPr>
          <w:rFonts w:ascii="Times New Roman" w:hAnsi="Times New Roman" w:cs="Times New Roman"/>
          <w:sz w:val="20"/>
          <w:szCs w:val="20"/>
        </w:rPr>
        <w:t>, ravnatelj</w:t>
      </w:r>
      <w:r w:rsidR="004D158F">
        <w:rPr>
          <w:rFonts w:ascii="Times New Roman" w:hAnsi="Times New Roman" w:cs="Times New Roman"/>
          <w:sz w:val="20"/>
          <w:szCs w:val="20"/>
        </w:rPr>
        <w:t>ica Zdenka Pivčić</w:t>
      </w:r>
      <w:r w:rsidRPr="00C91FF5">
        <w:rPr>
          <w:rFonts w:ascii="Times New Roman" w:hAnsi="Times New Roman" w:cs="Times New Roman"/>
          <w:sz w:val="20"/>
          <w:szCs w:val="20"/>
        </w:rPr>
        <w:t xml:space="preserve"> dana </w:t>
      </w:r>
      <w:r w:rsidR="004D158F">
        <w:rPr>
          <w:rFonts w:ascii="Times New Roman" w:hAnsi="Times New Roman" w:cs="Times New Roman"/>
          <w:sz w:val="20"/>
          <w:szCs w:val="20"/>
        </w:rPr>
        <w:t>31.listopada 2019.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14:paraId="539EE0B7" w14:textId="77777777"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14:paraId="111FAE57" w14:textId="77777777"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14:paraId="076FFBA0" w14:textId="77777777"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14:paraId="6E14EF8E" w14:textId="77777777"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710E6" w14:textId="77777777"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14:paraId="3F901A33" w14:textId="77777777"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14:paraId="1649FDC8" w14:textId="77777777" w:rsidR="00F05B33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14:paraId="2F99A0AC" w14:textId="77777777"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14:paraId="33B5B71C" w14:textId="77777777"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14:paraId="5D3E71BB" w14:textId="77777777"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14:paraId="3F9DF47E" w14:textId="77777777"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14:paraId="29B94C48" w14:textId="77777777"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14:paraId="44B03D13" w14:textId="77777777"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14:paraId="3823D05A" w14:textId="77777777"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662"/>
        <w:gridCol w:w="2258"/>
        <w:gridCol w:w="4111"/>
        <w:gridCol w:w="2760"/>
        <w:gridCol w:w="2807"/>
        <w:gridCol w:w="3016"/>
      </w:tblGrid>
      <w:tr w:rsidR="00A50303" w:rsidRPr="00C91FF5" w14:paraId="44D4A1FA" w14:textId="77777777" w:rsidTr="0076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FCED5A" w14:textId="77777777"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14:paraId="122A7BAD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14:paraId="02D7577F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2760" w:type="dxa"/>
            <w:vAlign w:val="center"/>
          </w:tcPr>
          <w:p w14:paraId="1A4446BB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14:paraId="485A3220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14:paraId="4741DD53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14:paraId="58483865" w14:textId="77777777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56D215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14:paraId="19C63670" w14:textId="77777777"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14:paraId="6423331D" w14:textId="77777777"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14:paraId="356CC3DD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A2D771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0A2FE1F2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14:paraId="69FBB6DC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A30DBB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14:paraId="2252A9C9" w14:textId="77777777" w:rsidR="00913D06" w:rsidRPr="00C91FF5" w:rsidRDefault="004D158F" w:rsidP="004D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</w:t>
            </w:r>
          </w:p>
        </w:tc>
      </w:tr>
      <w:tr w:rsidR="00A50303" w:rsidRPr="00C91FF5" w14:paraId="32CD78BE" w14:textId="77777777" w:rsidTr="00763C32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A85341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14:paraId="058ED948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14:paraId="54324B83" w14:textId="77777777" w:rsidR="00913D06" w:rsidRPr="00C91FF5" w:rsidRDefault="00913D06" w:rsidP="004D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</w:t>
            </w:r>
          </w:p>
        </w:tc>
        <w:tc>
          <w:tcPr>
            <w:tcW w:w="2760" w:type="dxa"/>
            <w:vAlign w:val="center"/>
          </w:tcPr>
          <w:p w14:paraId="2887CED0" w14:textId="77777777"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14:paraId="7D15BC74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14:paraId="45EBA580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14:paraId="7C3906F9" w14:textId="77777777" w:rsidR="00913D06" w:rsidRPr="00C91FF5" w:rsidRDefault="004D158F" w:rsidP="004D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Najkasnije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</w:p>
        </w:tc>
      </w:tr>
      <w:tr w:rsidR="00597754" w:rsidRPr="00C91FF5" w14:paraId="2A8B5B7F" w14:textId="77777777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F9DD549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14:paraId="350C1734" w14:textId="77777777" w:rsidR="00913D06" w:rsidRPr="00C91FF5" w:rsidRDefault="00763C3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Izdavanje putnog naloga</w:t>
            </w:r>
          </w:p>
        </w:tc>
        <w:tc>
          <w:tcPr>
            <w:tcW w:w="4111" w:type="dxa"/>
            <w:vAlign w:val="center"/>
          </w:tcPr>
          <w:p w14:paraId="2BE2FCE2" w14:textId="77777777" w:rsidR="00D73E2E" w:rsidRPr="00C91FF5" w:rsidRDefault="00913D06" w:rsidP="00763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2760" w:type="dxa"/>
            <w:vAlign w:val="center"/>
          </w:tcPr>
          <w:p w14:paraId="3E0C3F85" w14:textId="77777777" w:rsidR="00913D06" w:rsidRPr="00C91FF5" w:rsidRDefault="00763C32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14:paraId="76EDADDA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17336A8D" w14:textId="77777777"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763C32" w:rsidRPr="00C91FF5" w14:paraId="1F8AC22C" w14:textId="77777777" w:rsidTr="00763C32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41DA6C" w14:textId="77777777" w:rsidR="00763C32" w:rsidRPr="00C91FF5" w:rsidRDefault="00763C32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14:paraId="5C653F6B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14:paraId="333ED213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2760" w:type="dxa"/>
            <w:vAlign w:val="center"/>
          </w:tcPr>
          <w:p w14:paraId="0C0DF374" w14:textId="77777777" w:rsidR="00763C32" w:rsidRPr="00C91FF5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14:paraId="0E4166BC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14:paraId="7E0EF99C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763C32" w:rsidRPr="00C91FF5" w14:paraId="6CD83318" w14:textId="77777777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47C610" w14:textId="77777777" w:rsidR="00763C32" w:rsidRPr="00C91FF5" w:rsidRDefault="00763C32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14:paraId="41861081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111" w:type="dxa"/>
            <w:vAlign w:val="center"/>
          </w:tcPr>
          <w:p w14:paraId="4F3403A6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14:paraId="197CC888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putovanje nije realiziralo, putni nalog se poništava (dvije okomite crte na prednjoj strani putnog naloga s navođenjem „NIJE REALIZIRANO“) uz napomenu zašto se put nije realizirao te se isti predaje u tajništvo radi poništavanja putnog naloga </w:t>
            </w:r>
            <w:r w:rsidR="004904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25B8FC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isplatio predujam, a put nije realiziran,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isti se mora vratiti u blagajnu ili na račun škole u roku 3 dana od dana planiranog odlaska na službeno putovanje.</w:t>
            </w:r>
          </w:p>
          <w:p w14:paraId="39368280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7B393200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14:paraId="5C403178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14:paraId="25B6B205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 (subote, nedjelje i državni blagdani i praznici ne računaju se)</w:t>
            </w:r>
          </w:p>
        </w:tc>
      </w:tr>
      <w:tr w:rsidR="00763C32" w:rsidRPr="00C91FF5" w14:paraId="2B6D6FEB" w14:textId="77777777" w:rsidTr="00763C32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2D1249" w14:textId="77777777" w:rsidR="00763C32" w:rsidRPr="00C91FF5" w:rsidRDefault="00763C32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14:paraId="05234A06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 i konačni obračun putnog naloga</w:t>
            </w:r>
          </w:p>
        </w:tc>
        <w:tc>
          <w:tcPr>
            <w:tcW w:w="4111" w:type="dxa"/>
            <w:vAlign w:val="center"/>
          </w:tcPr>
          <w:p w14:paraId="35DB70F1" w14:textId="77777777" w:rsidR="00763C32" w:rsidRPr="00C91FF5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</w:t>
            </w:r>
          </w:p>
          <w:p w14:paraId="3E88A032" w14:textId="77777777" w:rsidR="00763C32" w:rsidRPr="00C91FF5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1A76856B" w14:textId="77777777" w:rsidR="00763C32" w:rsidRPr="00C91FF5" w:rsidRDefault="00763C32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14:paraId="4FE918E3" w14:textId="77777777" w:rsidR="00763C32" w:rsidRPr="00C91FF5" w:rsidRDefault="00763C3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izvješće</w:t>
            </w:r>
          </w:p>
        </w:tc>
        <w:tc>
          <w:tcPr>
            <w:tcW w:w="0" w:type="auto"/>
            <w:vAlign w:val="center"/>
          </w:tcPr>
          <w:p w14:paraId="3C6C8D17" w14:textId="77777777" w:rsidR="00763C32" w:rsidRPr="00C91FF5" w:rsidRDefault="00763C3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od predaje putnog naloga</w:t>
            </w:r>
          </w:p>
        </w:tc>
      </w:tr>
      <w:tr w:rsidR="00763C32" w:rsidRPr="00C91FF5" w14:paraId="0BA2B259" w14:textId="77777777" w:rsidTr="0076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6B4591" w14:textId="77777777" w:rsidR="00763C32" w:rsidRPr="00C91FF5" w:rsidRDefault="00763C32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14:paraId="4E58922F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14:paraId="36ECEBFE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isplata.</w:t>
            </w:r>
          </w:p>
        </w:tc>
        <w:tc>
          <w:tcPr>
            <w:tcW w:w="2760" w:type="dxa"/>
            <w:vAlign w:val="center"/>
          </w:tcPr>
          <w:p w14:paraId="3A263DB9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14:paraId="681AC2DD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65B27E43" w14:textId="77777777" w:rsidR="00763C32" w:rsidRPr="00C91FF5" w:rsidRDefault="00763C32" w:rsidP="0035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</w:tc>
      </w:tr>
      <w:tr w:rsidR="00763C32" w:rsidRPr="00C91FF5" w14:paraId="55477851" w14:textId="77777777" w:rsidTr="00763C3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A0CA48" w14:textId="77777777" w:rsidR="00763C32" w:rsidRPr="00C91FF5" w:rsidRDefault="00763C32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14:paraId="627D3712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14:paraId="78B6A4BF" w14:textId="77777777" w:rsidR="00763C32" w:rsidRPr="00C91FF5" w:rsidRDefault="00763C32" w:rsidP="0049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Nakon što je putni nalog ovjeren od ravnatelja zaposleniku se nadoknađuju troškovi službenog putovanja (ili razlika ako je isplaćen predujam) na tekući račun zaposlenika ili u gotovini. </w:t>
            </w:r>
          </w:p>
        </w:tc>
        <w:tc>
          <w:tcPr>
            <w:tcW w:w="2760" w:type="dxa"/>
            <w:vAlign w:val="center"/>
          </w:tcPr>
          <w:p w14:paraId="11DB3338" w14:textId="77777777" w:rsidR="00763C32" w:rsidRPr="00C91FF5" w:rsidRDefault="00763C32" w:rsidP="007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14:paraId="21489A53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795537B8" w14:textId="77777777" w:rsidR="00763C32" w:rsidRPr="00C91FF5" w:rsidRDefault="00763C32" w:rsidP="0035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</w:tbl>
    <w:p w14:paraId="31DF999D" w14:textId="77777777" w:rsidR="00F107C6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14:paraId="6A14DBDF" w14:textId="77777777" w:rsidR="004904D7" w:rsidRDefault="004904D7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IV.</w:t>
      </w:r>
    </w:p>
    <w:p w14:paraId="3D43F0EC" w14:textId="77777777" w:rsidR="004904D7" w:rsidRDefault="004904D7" w:rsidP="00F107C6">
      <w:pPr>
        <w:rPr>
          <w:rFonts w:ascii="Times New Roman" w:hAnsi="Times New Roman" w:cs="Times New Roman"/>
          <w:sz w:val="20"/>
          <w:szCs w:val="20"/>
        </w:rPr>
      </w:pPr>
    </w:p>
    <w:p w14:paraId="727E71B0" w14:textId="77777777" w:rsidR="004904D7" w:rsidRDefault="004904D7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Zaposleniku se nadoknađuju izdaci za prijevoz uz isključivo predočenje karte ili iznimno potvrde prijevoznika ( javni prijevoz), a to su:</w:t>
      </w:r>
    </w:p>
    <w:p w14:paraId="77DC529D" w14:textId="77777777" w:rsidR="004904D7" w:rsidRDefault="004904D7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iznos cijene povratne karte ili potvrde prijevoznika za prijevoz autobusom</w:t>
      </w:r>
    </w:p>
    <w:p w14:paraId="5A5A3D9B" w14:textId="77777777" w:rsidR="004904D7" w:rsidRDefault="004904D7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-iznos cijene povratne karte ili potvrde prijevoznika za prijevoz zrakoplovom</w:t>
      </w:r>
    </w:p>
    <w:p w14:paraId="52FA44CA" w14:textId="77777777" w:rsidR="004904D7" w:rsidRDefault="004904D7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Iznimno , kada </w:t>
      </w:r>
      <w:r w:rsidR="00BA73C2">
        <w:rPr>
          <w:rFonts w:ascii="Times New Roman" w:hAnsi="Times New Roman" w:cs="Times New Roman"/>
          <w:sz w:val="20"/>
          <w:szCs w:val="20"/>
        </w:rPr>
        <w:t xml:space="preserve">zaposlenik </w:t>
      </w:r>
      <w:r>
        <w:rPr>
          <w:rFonts w:ascii="Times New Roman" w:hAnsi="Times New Roman" w:cs="Times New Roman"/>
          <w:sz w:val="20"/>
          <w:szCs w:val="20"/>
        </w:rPr>
        <w:t xml:space="preserve"> na istom službenom putovanju </w:t>
      </w:r>
      <w:r w:rsidR="00BA73C2">
        <w:rPr>
          <w:rFonts w:ascii="Times New Roman" w:hAnsi="Times New Roman" w:cs="Times New Roman"/>
          <w:sz w:val="20"/>
          <w:szCs w:val="20"/>
        </w:rPr>
        <w:t xml:space="preserve"> ima više destinacija te nije moguće dostaviti povratnu kartu, priznat će se i nadoknaditi trošak jedinične karte u oba smjera. </w:t>
      </w:r>
    </w:p>
    <w:p w14:paraId="662DDF49" w14:textId="77777777" w:rsidR="00793FA5" w:rsidRDefault="00793FA5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Za potrebe službenog putovanja iznimno se može odobriti i upotreba privatnog autom</w:t>
      </w:r>
      <w:r w:rsidR="009B21F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bila</w:t>
      </w:r>
      <w:r w:rsidR="009B21F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DBCE90" w14:textId="77777777" w:rsidR="00BA73C2" w:rsidRDefault="00BA73C2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V.</w:t>
      </w:r>
    </w:p>
    <w:p w14:paraId="73901206" w14:textId="77777777" w:rsidR="00BA73C2" w:rsidRDefault="00BA73C2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Kada je zaposlenik upućen na službeno putovanje pripada mu puna naknada troškova prijevoza, dnevnica i naknada punog iznosa troškova smještaja.</w:t>
      </w:r>
    </w:p>
    <w:p w14:paraId="7910545B" w14:textId="77777777" w:rsidR="00BA73C2" w:rsidRDefault="00BA73C2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Dnevnica za službena putovanja u tuzemstvu obračunava se u visini neoporezivog iznosa po danu.</w:t>
      </w:r>
    </w:p>
    <w:p w14:paraId="028121B8" w14:textId="77777777" w:rsidR="00BA73C2" w:rsidRDefault="00BA73C2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Zaposlenik ima pravo na iznos pune dnevnice (100 %) po danu ako putovanje traje više od 12 sati, a ako putovanje traje više od 8 sati a manje od 12 sati osoba koja je upućena na službeno putovanje ima pravo na pola dnevnice ( 50%)</w:t>
      </w:r>
      <w:r w:rsidR="00125062">
        <w:rPr>
          <w:rFonts w:ascii="Times New Roman" w:hAnsi="Times New Roman" w:cs="Times New Roman"/>
          <w:sz w:val="20"/>
          <w:szCs w:val="20"/>
        </w:rPr>
        <w:t xml:space="preserve"> po danu.</w:t>
      </w:r>
    </w:p>
    <w:p w14:paraId="2EF750A8" w14:textId="77777777" w:rsidR="00125062" w:rsidRDefault="00125062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Ako je zaposleniku  na službenom putovanju plaćen smještaj, odnosno noćenje s doručkom, pripada mu iznos pune dnevnice.</w:t>
      </w:r>
    </w:p>
    <w:p w14:paraId="60DE1B71" w14:textId="77777777" w:rsidR="00125062" w:rsidRDefault="00125062" w:rsidP="00F10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Ako je zaposleniku na službenom putovanju, na teret poslodavca, osiguran jedan obrok ( ručak ili večera)  neoporezivi iznos dnevnice iz stavka 2. ovog članka koji se isplaćuje umanjuje se za 30%,  odnosno 60 % ako su osigurana dva obroka ( ručak i večera).</w:t>
      </w:r>
    </w:p>
    <w:p w14:paraId="43CFA9CC" w14:textId="77777777" w:rsidR="00125062" w:rsidRDefault="00125062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VI.                                                                          </w:t>
      </w:r>
    </w:p>
    <w:p w14:paraId="10B1D898" w14:textId="77777777" w:rsidR="00125062" w:rsidRDefault="00125062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93FA5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roj dnevnica utvrđuje se tako da se ukupan broj sati proveden na službenom putovanju podijeli s 24 sata, što daje određeni cijeli broj ( broj dana) i ostatak ( preostali sati).</w:t>
      </w:r>
    </w:p>
    <w:p w14:paraId="11CEFEC3" w14:textId="77777777" w:rsidR="00125062" w:rsidRDefault="00125062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Ukoliko je ostatak sati manji od osam sati , broj dnevnica je jed</w:t>
      </w:r>
      <w:r w:rsidR="00793FA5">
        <w:rPr>
          <w:rFonts w:ascii="Times New Roman" w:hAnsi="Times New Roman" w:cs="Times New Roman"/>
          <w:sz w:val="20"/>
          <w:szCs w:val="20"/>
        </w:rPr>
        <w:t xml:space="preserve">nak </w:t>
      </w:r>
      <w:r>
        <w:rPr>
          <w:rFonts w:ascii="Times New Roman" w:hAnsi="Times New Roman" w:cs="Times New Roman"/>
          <w:sz w:val="20"/>
          <w:szCs w:val="20"/>
        </w:rPr>
        <w:t>broju dana.</w:t>
      </w:r>
    </w:p>
    <w:p w14:paraId="4D103384" w14:textId="77777777" w:rsidR="00125062" w:rsidRDefault="00125062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Ukoliko je ostatak  od osam</w:t>
      </w:r>
      <w:r w:rsidR="00793FA5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12 sati, broj dnevnica jednak je broju dana uvećan za pola</w:t>
      </w:r>
      <w:r w:rsidR="00793F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dnevnice.</w:t>
      </w:r>
    </w:p>
    <w:p w14:paraId="01951D08" w14:textId="77777777" w:rsidR="00125062" w:rsidRDefault="00125062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Ukoliko je ostatak sati veći od 12 sati , broj dnevnica jednak je broju dana uvećano za jednu dnevnicu</w:t>
      </w:r>
    </w:p>
    <w:p w14:paraId="508779B9" w14:textId="77777777" w:rsidR="00793FA5" w:rsidRDefault="00125062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855826D" w14:textId="77777777" w:rsidR="00793FA5" w:rsidRDefault="00793FA5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VII.</w:t>
      </w:r>
    </w:p>
    <w:p w14:paraId="03797B33" w14:textId="77777777" w:rsidR="00793FA5" w:rsidRDefault="00793FA5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Procedura se objavljuje na oglasnoj ploči Škole dana 31. listopada 2019. godine.</w:t>
      </w:r>
    </w:p>
    <w:p w14:paraId="667800B5" w14:textId="77777777" w:rsidR="00793FA5" w:rsidRDefault="00793FA5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Ova Procedura stupa na snagu danom donošenja.</w:t>
      </w:r>
    </w:p>
    <w:p w14:paraId="24C00DE7" w14:textId="77777777" w:rsidR="00793FA5" w:rsidRDefault="00793FA5" w:rsidP="00125062">
      <w:pPr>
        <w:rPr>
          <w:rFonts w:ascii="Times New Roman" w:hAnsi="Times New Roman" w:cs="Times New Roman"/>
          <w:sz w:val="20"/>
          <w:szCs w:val="20"/>
        </w:rPr>
      </w:pPr>
    </w:p>
    <w:p w14:paraId="76E20AD7" w14:textId="77777777" w:rsidR="00793FA5" w:rsidRDefault="00793FA5" w:rsidP="00125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58C6D596" w14:textId="77777777" w:rsidR="00D66C5C" w:rsidRDefault="00793FA5" w:rsidP="00793FA5">
      <w:pPr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50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250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0B1E" w:rsidRPr="00C91FF5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E90B1E" w:rsidRPr="00C91FF5">
        <w:rPr>
          <w:rFonts w:ascii="Times New Roman" w:hAnsi="Times New Roman" w:cs="Times New Roman"/>
          <w:sz w:val="20"/>
          <w:szCs w:val="20"/>
        </w:rPr>
        <w:t>:</w:t>
      </w:r>
      <w:r w:rsidR="00D66C5C">
        <w:rPr>
          <w:rFonts w:ascii="Times New Roman" w:hAnsi="Times New Roman" w:cs="Times New Roman"/>
          <w:sz w:val="20"/>
          <w:szCs w:val="20"/>
        </w:rPr>
        <w:t xml:space="preserve">  </w:t>
      </w:r>
      <w:r w:rsidR="00D66C5C">
        <w:rPr>
          <w:rFonts w:ascii="Arial" w:hAnsi="Arial" w:cs="Arial"/>
          <w:sz w:val="22"/>
          <w:szCs w:val="22"/>
        </w:rPr>
        <w:t>Zdenka Pivčić</w:t>
      </w:r>
    </w:p>
    <w:p w14:paraId="5EFCC284" w14:textId="77777777" w:rsidR="00A56EBD" w:rsidRDefault="00A56EBD" w:rsidP="00793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602-02/19-01/133</w:t>
      </w:r>
    </w:p>
    <w:p w14:paraId="21BF38CB" w14:textId="77777777" w:rsidR="00A56EBD" w:rsidRDefault="00A56EBD" w:rsidP="00793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2117/1-33-19-1</w:t>
      </w:r>
    </w:p>
    <w:p w14:paraId="3FF27A5F" w14:textId="77777777" w:rsidR="00A56EBD" w:rsidRPr="00793FA5" w:rsidRDefault="00A56EBD" w:rsidP="00793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U Grudi, 31. listopada 2019.</w:t>
      </w:r>
    </w:p>
    <w:sectPr w:rsidR="00A56EBD" w:rsidRPr="00793FA5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632B" w14:textId="77777777" w:rsidR="001A3709" w:rsidRDefault="001A3709" w:rsidP="005C4701">
      <w:pPr>
        <w:spacing w:after="0" w:line="240" w:lineRule="auto"/>
      </w:pPr>
      <w:r>
        <w:separator/>
      </w:r>
    </w:p>
  </w:endnote>
  <w:endnote w:type="continuationSeparator" w:id="0">
    <w:p w14:paraId="167AF1FD" w14:textId="77777777" w:rsidR="001A3709" w:rsidRDefault="001A3709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BBD" w14:textId="77777777"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061" w14:textId="77777777"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0848" w14:textId="77777777"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9D09" w14:textId="77777777" w:rsidR="001A3709" w:rsidRDefault="001A3709" w:rsidP="005C4701">
      <w:pPr>
        <w:spacing w:after="0" w:line="240" w:lineRule="auto"/>
      </w:pPr>
      <w:r>
        <w:separator/>
      </w:r>
    </w:p>
  </w:footnote>
  <w:footnote w:type="continuationSeparator" w:id="0">
    <w:p w14:paraId="5542E8BB" w14:textId="77777777" w:rsidR="001A3709" w:rsidRDefault="001A3709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25D0" w14:textId="77777777"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2FB3" w14:textId="77777777"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E27D" w14:textId="77777777"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C1"/>
    <w:rsid w:val="00022F7B"/>
    <w:rsid w:val="0003550A"/>
    <w:rsid w:val="00067911"/>
    <w:rsid w:val="000825C1"/>
    <w:rsid w:val="000A6F23"/>
    <w:rsid w:val="00125062"/>
    <w:rsid w:val="001A3709"/>
    <w:rsid w:val="001B7BEB"/>
    <w:rsid w:val="00230044"/>
    <w:rsid w:val="002B45AC"/>
    <w:rsid w:val="00315CBA"/>
    <w:rsid w:val="00315E85"/>
    <w:rsid w:val="003A2B17"/>
    <w:rsid w:val="003F3A12"/>
    <w:rsid w:val="00406BB8"/>
    <w:rsid w:val="004904D7"/>
    <w:rsid w:val="004D158F"/>
    <w:rsid w:val="00534273"/>
    <w:rsid w:val="00566FEE"/>
    <w:rsid w:val="00597754"/>
    <w:rsid w:val="005C4701"/>
    <w:rsid w:val="006018E0"/>
    <w:rsid w:val="00602E42"/>
    <w:rsid w:val="00607228"/>
    <w:rsid w:val="00644778"/>
    <w:rsid w:val="00717BBE"/>
    <w:rsid w:val="00763C32"/>
    <w:rsid w:val="00792100"/>
    <w:rsid w:val="0079349F"/>
    <w:rsid w:val="00793FA5"/>
    <w:rsid w:val="008B7141"/>
    <w:rsid w:val="00913D06"/>
    <w:rsid w:val="009B21F3"/>
    <w:rsid w:val="00A50303"/>
    <w:rsid w:val="00A56EBD"/>
    <w:rsid w:val="00B344A3"/>
    <w:rsid w:val="00B40D36"/>
    <w:rsid w:val="00B64BAF"/>
    <w:rsid w:val="00B70AE6"/>
    <w:rsid w:val="00BA73C2"/>
    <w:rsid w:val="00BC5276"/>
    <w:rsid w:val="00C2252A"/>
    <w:rsid w:val="00C765DF"/>
    <w:rsid w:val="00C91FF5"/>
    <w:rsid w:val="00C97203"/>
    <w:rsid w:val="00CA22A6"/>
    <w:rsid w:val="00CC5544"/>
    <w:rsid w:val="00D00C4C"/>
    <w:rsid w:val="00D66C5C"/>
    <w:rsid w:val="00D73E2E"/>
    <w:rsid w:val="00D8368A"/>
    <w:rsid w:val="00DD4442"/>
    <w:rsid w:val="00E877EC"/>
    <w:rsid w:val="00E90B1E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9E4B"/>
  <w15:docId w15:val="{92E1658A-F3D3-435D-A7FB-96DC8A31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Marijana Bendiš</cp:lastModifiedBy>
  <cp:revision>2</cp:revision>
  <cp:lastPrinted>2020-01-15T11:00:00Z</cp:lastPrinted>
  <dcterms:created xsi:type="dcterms:W3CDTF">2024-03-01T09:58:00Z</dcterms:created>
  <dcterms:modified xsi:type="dcterms:W3CDTF">2024-03-01T09:58:00Z</dcterms:modified>
</cp:coreProperties>
</file>